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Adapterrahmen für IR/HF 180</w:t>
      </w:r>
    </w:p>
    <w:p>
      <w:pPr/>
      <w:r>
        <w:rPr>
          <w:b w:val="1"/>
          <w:bCs w:val="1"/>
        </w:rPr>
        <w:t xml:space="preserve">Jung - weiß</w:t>
      </w:r>
    </w:p>
    <w:p/>
    <w:p>
      <w:pPr/>
      <w:r>
        <w:rPr/>
        <w:t xml:space="preserve">Zubehör, Farbe: Weiß; RAL-Farbe: 9003; Abmessungen (L x B x H): 10 x 60 x 60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034184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Adapterrahmen für IR/HF 180 Jung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2025-01-09T01:00:42+01:00</dcterms:created>
  <dcterms:modified xsi:type="dcterms:W3CDTF">2025-01-09T01:00:42+01:00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